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5260FAFE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bookmarkStart w:id="0" w:name="_GoBack"/>
      <w:r w:rsidR="00DC62BC" w:rsidRPr="00DC62BC">
        <w:rPr>
          <w:rFonts w:ascii="Arial" w:hAnsi="Arial" w:cs="Arial"/>
          <w:bCs/>
          <w:sz w:val="20"/>
          <w:szCs w:val="20"/>
          <w:shd w:val="clear" w:color="auto" w:fill="auto"/>
        </w:rPr>
        <w:t>Remont budynku</w:t>
      </w:r>
      <w:r w:rsidR="00DC62B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</w:t>
      </w:r>
      <w:bookmarkEnd w:id="0"/>
      <w:r w:rsidR="00DC62B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- </w:t>
      </w:r>
      <w:r w:rsidR="00DC62BC">
        <w:rPr>
          <w:rFonts w:ascii="Arial" w:hAnsi="Arial" w:cs="Arial"/>
          <w:bCs/>
          <w:sz w:val="20"/>
          <w:szCs w:val="20"/>
          <w:shd w:val="clear" w:color="auto" w:fill="auto"/>
        </w:rPr>
        <w:t>z</w:t>
      </w:r>
      <w:r w:rsidR="00551E92" w:rsidRPr="00551E92">
        <w:rPr>
          <w:rFonts w:ascii="Arial" w:hAnsi="Arial" w:cs="Arial"/>
          <w:bCs/>
          <w:sz w:val="20"/>
          <w:szCs w:val="20"/>
          <w:shd w:val="clear" w:color="auto" w:fill="auto"/>
        </w:rPr>
        <w:t>szycie i wzmocnienie murów i nadproży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budynku Wspólnoty Mieszkaniowej Nieru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chomości przy ul Koszalińskiej </w:t>
      </w:r>
      <w:r w:rsidR="00551E92">
        <w:rPr>
          <w:rFonts w:ascii="Arial" w:hAnsi="Arial" w:cs="Arial"/>
          <w:bCs/>
          <w:sz w:val="20"/>
          <w:szCs w:val="20"/>
          <w:shd w:val="clear" w:color="auto" w:fill="auto"/>
        </w:rPr>
        <w:t>66</w:t>
      </w:r>
      <w:r w:rsidR="00FE3479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Karlinie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51E92"/>
    <w:rsid w:val="00571385"/>
    <w:rsid w:val="0059288D"/>
    <w:rsid w:val="00704F00"/>
    <w:rsid w:val="007348FA"/>
    <w:rsid w:val="00834956"/>
    <w:rsid w:val="00891220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62BC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B0F46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2025-03-19T07:33:00Z</cp:lastPrinted>
  <dcterms:created xsi:type="dcterms:W3CDTF">2025-04-04T09:42:00Z</dcterms:created>
  <dcterms:modified xsi:type="dcterms:W3CDTF">2025-04-04T10:35:00Z</dcterms:modified>
</cp:coreProperties>
</file>